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D635DD" w:rsidRDefault="00B02BE9"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9987 600,93596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02BE9"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1625 200,48245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293D" w:rsidP="00A71C4B">
            <w:pPr>
              <w:spacing w:after="0" w:line="240" w:lineRule="auto"/>
              <w:ind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76"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6861 446,23161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1076 584,58363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bookmarkStart w:id="0" w:name="_GoBack"/>
            <w:bookmarkEnd w:id="0"/>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B02BE9"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2574 768,29800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B02BE9">
              <w:rPr>
                <w:rFonts w:ascii="Times New Roman" w:eastAsia="Times New Roman" w:hAnsi="Times New Roman" w:cs="Times New Roman"/>
                <w:sz w:val="20"/>
                <w:szCs w:val="20"/>
              </w:rPr>
              <w:t>441 214,97192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942F5D" w:rsidRPr="00D635D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B02BE9">
        <w:rPr>
          <w:rFonts w:ascii="Times New Roman" w:eastAsia="Calibri" w:hAnsi="Times New Roman" w:cs="Times New Roman"/>
          <w:sz w:val="24"/>
          <w:szCs w:val="24"/>
        </w:rPr>
        <w:t> 987 600,93596</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 xml:space="preserve">руб., 2023 год – </w:t>
      </w:r>
      <w:r w:rsidR="004468A7">
        <w:rPr>
          <w:rFonts w:ascii="Times New Roman" w:eastAsia="Calibri" w:hAnsi="Times New Roman" w:cs="Times New Roman"/>
          <w:sz w:val="24"/>
          <w:szCs w:val="24"/>
        </w:rPr>
        <w:t>1 62</w:t>
      </w:r>
      <w:r w:rsidR="00B02BE9">
        <w:rPr>
          <w:rFonts w:ascii="Times New Roman" w:eastAsia="Calibri" w:hAnsi="Times New Roman" w:cs="Times New Roman"/>
          <w:sz w:val="24"/>
          <w:szCs w:val="24"/>
        </w:rPr>
        <w:t>5 200,48245</w:t>
      </w:r>
      <w:r w:rsidRPr="00A71C4B">
        <w:rPr>
          <w:rFonts w:ascii="Times New Roman" w:eastAsia="Calibri" w:hAnsi="Times New Roman" w:cs="Times New Roman"/>
          <w:sz w:val="24"/>
          <w:szCs w:val="24"/>
        </w:rPr>
        <w:t xml:space="preserve"> тыс. 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703"/>
        <w:gridCol w:w="2558"/>
        <w:gridCol w:w="1276"/>
        <w:gridCol w:w="2835"/>
        <w:gridCol w:w="1984"/>
        <w:gridCol w:w="992"/>
        <w:gridCol w:w="851"/>
        <w:gridCol w:w="850"/>
        <w:gridCol w:w="879"/>
        <w:gridCol w:w="971"/>
        <w:gridCol w:w="971"/>
        <w:gridCol w:w="971"/>
      </w:tblGrid>
      <w:tr w:rsidR="00A41602" w:rsidRPr="00A41602" w:rsidTr="00EC2D07">
        <w:trPr>
          <w:trHeight w:val="600"/>
        </w:trPr>
        <w:tc>
          <w:tcPr>
            <w:tcW w:w="7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bookmarkStart w:id="1" w:name="RANGE!A14:Q371"/>
            <w:r w:rsidRPr="00A41602">
              <w:rPr>
                <w:rFonts w:ascii="Times New Roman" w:eastAsia="Times New Roman" w:hAnsi="Times New Roman" w:cs="Times New Roman"/>
                <w:b/>
                <w:bCs/>
                <w:color w:val="000000"/>
                <w:sz w:val="20"/>
                <w:szCs w:val="20"/>
              </w:rPr>
              <w:t xml:space="preserve">№ </w:t>
            </w:r>
            <w:proofErr w:type="gramStart"/>
            <w:r w:rsidRPr="00A41602">
              <w:rPr>
                <w:rFonts w:ascii="Times New Roman" w:eastAsia="Times New Roman" w:hAnsi="Times New Roman" w:cs="Times New Roman"/>
                <w:b/>
                <w:bCs/>
                <w:color w:val="000000"/>
                <w:sz w:val="20"/>
                <w:szCs w:val="20"/>
              </w:rPr>
              <w:t>п</w:t>
            </w:r>
            <w:proofErr w:type="gramEnd"/>
            <w:r w:rsidRPr="00A41602">
              <w:rPr>
                <w:rFonts w:ascii="Times New Roman" w:eastAsia="Times New Roman" w:hAnsi="Times New Roman" w:cs="Times New Roman"/>
                <w:b/>
                <w:bCs/>
                <w:color w:val="000000"/>
                <w:sz w:val="20"/>
                <w:szCs w:val="20"/>
              </w:rPr>
              <w:t>/п</w:t>
            </w:r>
            <w:bookmarkEnd w:id="1"/>
          </w:p>
        </w:tc>
        <w:tc>
          <w:tcPr>
            <w:tcW w:w="2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ind w:left="-108" w:right="-108" w:firstLine="108"/>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proofErr w:type="gramStart"/>
            <w:r w:rsidRPr="00A41602">
              <w:rPr>
                <w:rFonts w:ascii="Times New Roman" w:eastAsia="Times New Roman" w:hAnsi="Times New Roman" w:cs="Times New Roman"/>
                <w:b/>
                <w:bCs/>
                <w:color w:val="000000"/>
                <w:sz w:val="20"/>
                <w:szCs w:val="20"/>
              </w:rPr>
              <w:t>Ответственный</w:t>
            </w:r>
            <w:proofErr w:type="gramEnd"/>
            <w:r w:rsidRPr="00A41602">
              <w:rPr>
                <w:rFonts w:ascii="Times New Roman" w:eastAsia="Times New Roman" w:hAnsi="Times New Roman" w:cs="Times New Roman"/>
                <w:b/>
                <w:bCs/>
                <w:color w:val="000000"/>
                <w:sz w:val="20"/>
                <w:szCs w:val="20"/>
              </w:rPr>
              <w:t xml:space="preserve"> за выполнение мероприятий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ind w:left="-108" w:right="-108" w:firstLine="108"/>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Всего (тыс. руб.)</w:t>
            </w:r>
          </w:p>
        </w:tc>
        <w:tc>
          <w:tcPr>
            <w:tcW w:w="5493" w:type="dxa"/>
            <w:gridSpan w:val="6"/>
            <w:tcBorders>
              <w:top w:val="single" w:sz="4" w:space="0" w:color="auto"/>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Объем финансирования по годам (тыс. руб.)    </w:t>
            </w:r>
          </w:p>
        </w:tc>
      </w:tr>
      <w:tr w:rsidR="00EC2D07" w:rsidRPr="00A41602" w:rsidTr="00EC2D07">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sz w:val="20"/>
                <w:szCs w:val="20"/>
              </w:rPr>
            </w:pPr>
            <w:r w:rsidRPr="00A41602">
              <w:rPr>
                <w:rFonts w:ascii="Times New Roman" w:eastAsia="Times New Roman" w:hAnsi="Times New Roman" w:cs="Times New Roman"/>
                <w:b/>
                <w:bCs/>
                <w:sz w:val="20"/>
                <w:szCs w:val="20"/>
              </w:rPr>
              <w:t>2022</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sz w:val="20"/>
                <w:szCs w:val="20"/>
              </w:rPr>
            </w:pPr>
            <w:r w:rsidRPr="00A41602">
              <w:rPr>
                <w:rFonts w:ascii="Times New Roman" w:eastAsia="Times New Roman" w:hAnsi="Times New Roman" w:cs="Times New Roman"/>
                <w:b/>
                <w:bCs/>
                <w:sz w:val="20"/>
                <w:szCs w:val="20"/>
              </w:rPr>
              <w:t>2023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sz w:val="20"/>
                <w:szCs w:val="20"/>
              </w:rPr>
            </w:pPr>
            <w:r w:rsidRPr="00A41602">
              <w:rPr>
                <w:rFonts w:ascii="Times New Roman" w:eastAsia="Times New Roman" w:hAnsi="Times New Roman" w:cs="Times New Roman"/>
                <w:b/>
                <w:bCs/>
                <w:sz w:val="20"/>
                <w:szCs w:val="20"/>
              </w:rPr>
              <w:t>2024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sz w:val="20"/>
                <w:szCs w:val="20"/>
              </w:rPr>
            </w:pPr>
            <w:r w:rsidRPr="00A41602">
              <w:rPr>
                <w:rFonts w:ascii="Times New Roman" w:eastAsia="Times New Roman" w:hAnsi="Times New Roman" w:cs="Times New Roman"/>
                <w:b/>
                <w:bCs/>
                <w:sz w:val="20"/>
                <w:szCs w:val="20"/>
              </w:rPr>
              <w:t>2025</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sz w:val="20"/>
                <w:szCs w:val="20"/>
              </w:rPr>
            </w:pPr>
            <w:r w:rsidRPr="00A41602">
              <w:rPr>
                <w:rFonts w:ascii="Times New Roman" w:eastAsia="Times New Roman" w:hAnsi="Times New Roman" w:cs="Times New Roman"/>
                <w:b/>
                <w:bCs/>
                <w:sz w:val="20"/>
                <w:szCs w:val="20"/>
              </w:rPr>
              <w:t>2026</w:t>
            </w:r>
          </w:p>
        </w:tc>
      </w:tr>
      <w:tr w:rsidR="00EC2D07" w:rsidRPr="00A41602" w:rsidTr="00EC2D07">
        <w:trPr>
          <w:trHeight w:val="285"/>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w:t>
            </w:r>
          </w:p>
        </w:tc>
        <w:tc>
          <w:tcPr>
            <w:tcW w:w="2558"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w:t>
            </w:r>
          </w:p>
        </w:tc>
        <w:tc>
          <w:tcPr>
            <w:tcW w:w="1984"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A41602">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 </w:t>
            </w:r>
            <w:r>
              <w:rPr>
                <w:rFonts w:ascii="Times New Roman" w:eastAsia="Times New Roman" w:hAnsi="Times New Roman" w:cs="Times New Roman"/>
                <w:sz w:val="20"/>
                <w:szCs w:val="20"/>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A41602">
              <w:rPr>
                <w:rFonts w:ascii="Times New Roman" w:eastAsia="Times New Roman" w:hAnsi="Times New Roman" w:cs="Times New Roman"/>
                <w:sz w:val="20"/>
                <w:szCs w:val="20"/>
              </w:rPr>
              <w:t> </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 </w:t>
            </w:r>
            <w:r>
              <w:rPr>
                <w:rFonts w:ascii="Times New Roman" w:eastAsia="Times New Roman" w:hAnsi="Times New Roman" w:cs="Times New Roman"/>
                <w:sz w:val="20"/>
                <w:szCs w:val="20"/>
              </w:rPr>
              <w:t>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 </w:t>
            </w:r>
            <w:r>
              <w:rPr>
                <w:rFonts w:ascii="Times New Roman" w:eastAsia="Times New Roman" w:hAnsi="Times New Roman" w:cs="Times New Roman"/>
                <w:sz w:val="20"/>
                <w:szCs w:val="20"/>
              </w:rPr>
              <w:t>10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A41602">
              <w:rPr>
                <w:rFonts w:ascii="Times New Roman" w:eastAsia="Times New Roman" w:hAnsi="Times New Roman" w:cs="Times New Roman"/>
                <w:sz w:val="20"/>
                <w:szCs w:val="20"/>
              </w:rPr>
              <w:t> </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 </w:t>
            </w:r>
            <w:r>
              <w:rPr>
                <w:rFonts w:ascii="Times New Roman" w:eastAsia="Times New Roman" w:hAnsi="Times New Roman" w:cs="Times New Roman"/>
                <w:sz w:val="20"/>
                <w:szCs w:val="20"/>
              </w:rPr>
              <w:t>12</w:t>
            </w:r>
          </w:p>
        </w:tc>
      </w:tr>
      <w:tr w:rsidR="00EC2D07" w:rsidRPr="00A41602" w:rsidTr="00EC2D07">
        <w:trPr>
          <w:trHeight w:val="51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roofErr w:type="gramStart"/>
            <w:r w:rsidRPr="00A41602">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 xml:space="preserve">Управление </w:t>
            </w:r>
            <w:proofErr w:type="gramStart"/>
            <w:r w:rsidRPr="00A4160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EC2D07">
              <w:rPr>
                <w:rFonts w:ascii="Times New Roman" w:eastAsia="Times New Roman" w:hAnsi="Times New Roman" w:cs="Times New Roman"/>
                <w:b/>
                <w:bCs/>
                <w:i/>
                <w:iCs/>
                <w:color w:val="000000"/>
                <w:sz w:val="20"/>
                <w:szCs w:val="20"/>
              </w:rPr>
              <w:t xml:space="preserve"> </w:t>
            </w:r>
            <w:r w:rsidRPr="00A41602">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EC2D07">
              <w:rPr>
                <w:rFonts w:ascii="Times New Roman" w:eastAsia="Times New Roman" w:hAnsi="Times New Roman" w:cs="Times New Roman"/>
                <w:b/>
                <w:bCs/>
                <w:i/>
                <w:iCs/>
                <w:color w:val="000000"/>
                <w:sz w:val="20"/>
                <w:szCs w:val="20"/>
              </w:rPr>
              <w:t xml:space="preserve"> </w:t>
            </w:r>
            <w:r w:rsidRPr="00A41602">
              <w:rPr>
                <w:rFonts w:ascii="Times New Roman" w:eastAsia="Times New Roman" w:hAnsi="Times New Roman" w:cs="Times New Roman"/>
                <w:b/>
                <w:bCs/>
                <w:i/>
                <w:iCs/>
                <w:color w:val="000000"/>
                <w:sz w:val="20"/>
                <w:szCs w:val="20"/>
              </w:rPr>
              <w:t>Евпаторийский городской совет</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 xml:space="preserve">всего, в </w:t>
            </w:r>
            <w:proofErr w:type="spellStart"/>
            <w:r w:rsidRPr="00A41602">
              <w:rPr>
                <w:rFonts w:ascii="Times New Roman" w:eastAsia="Times New Roman" w:hAnsi="Times New Roman" w:cs="Times New Roman"/>
                <w:b/>
                <w:bCs/>
                <w:i/>
                <w:iCs/>
                <w:color w:val="000000"/>
                <w:sz w:val="20"/>
                <w:szCs w:val="20"/>
              </w:rPr>
              <w:t>т.ч</w:t>
            </w:r>
            <w:proofErr w:type="spellEnd"/>
            <w:r w:rsidRPr="00A41602">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9 470 811,41040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1 453 827,43532</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1 557 072,02745</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1 541 934,01800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1 616 162,29904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1 637 748,40429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1 664 067,22630</w:t>
            </w:r>
          </w:p>
        </w:tc>
      </w:tr>
      <w:tr w:rsidR="00EC2D07" w:rsidRPr="00A41602" w:rsidTr="00EC2D07">
        <w:trPr>
          <w:trHeight w:val="61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551 386,40635</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78 296,09490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67 718,61174</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107 400,92690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109 391,43102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99 620,61310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88 958,72869</w:t>
            </w:r>
          </w:p>
        </w:tc>
      </w:tr>
      <w:tr w:rsidR="00EC2D07" w:rsidRPr="00A41602" w:rsidTr="00EC2D07">
        <w:trPr>
          <w:trHeight w:val="40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6 861 446,23161</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1 067 023,36613</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1 066 458,12028</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1 076 584,58363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1 182 095,49802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1 231 916,80219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1 237 367,86136</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2 057 978,77244</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308 507,97429</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422 895,29543</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357 948,50747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324 675,37000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306 210,98900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337 740,63625</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0,00000</w:t>
            </w:r>
          </w:p>
        </w:tc>
      </w:tr>
      <w:tr w:rsidR="00EC2D07" w:rsidRPr="00A41602" w:rsidTr="00EC2D07">
        <w:trPr>
          <w:trHeight w:val="42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Основное мероприятие 1</w:t>
            </w:r>
            <w:r w:rsidRPr="00A41602">
              <w:rPr>
                <w:rFonts w:ascii="Times New Roman" w:eastAsia="Times New Roman" w:hAnsi="Times New Roman" w:cs="Times New Roman"/>
                <w:b/>
                <w:bCs/>
                <w:color w:val="000000"/>
                <w:sz w:val="20"/>
                <w:szCs w:val="20"/>
              </w:rPr>
              <w:br/>
              <w:t xml:space="preserve"> </w:t>
            </w:r>
            <w:r w:rsidRPr="00A41602">
              <w:rPr>
                <w:rFonts w:ascii="Times New Roman" w:eastAsia="Times New Roman" w:hAnsi="Times New Roman" w:cs="Times New Roman"/>
                <w:b/>
                <w:bCs/>
                <w:color w:val="000000"/>
                <w:sz w:val="20"/>
                <w:szCs w:val="20"/>
              </w:rPr>
              <w:br/>
              <w:t xml:space="preserve">Развитие дошкольного </w:t>
            </w:r>
            <w:r w:rsidRPr="00A41602">
              <w:rPr>
                <w:rFonts w:ascii="Times New Roman" w:eastAsia="Times New Roman" w:hAnsi="Times New Roman" w:cs="Times New Roman"/>
                <w:b/>
                <w:bCs/>
                <w:color w:val="000000"/>
                <w:sz w:val="20"/>
                <w:szCs w:val="20"/>
              </w:rPr>
              <w:lastRenderedPageBreak/>
              <w:t>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3 074 334,83390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482 799,32847</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500 063,03922</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502 907,30772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517 836,74044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523 414,38009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547 314,03796</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2 353 880,26207</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376 666,64673</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371 684,49808</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366 775,67377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409 687,70744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412 613,85609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416 451,87996</w:t>
            </w:r>
          </w:p>
        </w:tc>
      </w:tr>
      <w:tr w:rsidR="00EC2D07" w:rsidRPr="00A41602" w:rsidTr="00EC2D07">
        <w:trPr>
          <w:trHeight w:val="63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720 454,57183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106 132,68174</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128 378,54114</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136 131,63395</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108 149,03300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110 800,52400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130 862,15800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481 304,17781</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61 851,11975</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63 602,30906</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67 660,32300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83 897,50400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92 354,48400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111 938,43800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481 304,17781</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61 851,11975</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63 602,30906</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67 660,32300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83 897,50400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92 354,48400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111 938,43800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1.1.2</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A41602">
              <w:rPr>
                <w:rFonts w:ascii="Times New Roman" w:eastAsia="Times New Roman" w:hAnsi="Times New Roman" w:cs="Times New Roman"/>
                <w:b/>
                <w:bCs/>
                <w:color w:val="000000"/>
                <w:sz w:val="20"/>
                <w:szCs w:val="20"/>
              </w:rPr>
              <w:t>й(</w:t>
            </w:r>
            <w:proofErr w:type="gramEnd"/>
            <w:r w:rsidRPr="00A41602">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A41602">
              <w:rPr>
                <w:rFonts w:ascii="Times New Roman" w:eastAsia="Times New Roman" w:hAnsi="Times New Roman" w:cs="Times New Roman"/>
                <w:b/>
                <w:bCs/>
                <w:color w:val="000000"/>
                <w:sz w:val="20"/>
                <w:szCs w:val="20"/>
              </w:rPr>
              <w:br/>
              <w:t xml:space="preserve">Создание универсальной </w:t>
            </w:r>
            <w:proofErr w:type="spellStart"/>
            <w:r w:rsidRPr="00A41602">
              <w:rPr>
                <w:rFonts w:ascii="Times New Roman" w:eastAsia="Times New Roman" w:hAnsi="Times New Roman" w:cs="Times New Roman"/>
                <w:b/>
                <w:bCs/>
                <w:color w:val="000000"/>
                <w:sz w:val="20"/>
                <w:szCs w:val="20"/>
              </w:rPr>
              <w:t>безбарьерной</w:t>
            </w:r>
            <w:proofErr w:type="spellEnd"/>
            <w:r w:rsidRPr="00A41602">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113 250,93343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33 231,77448</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32 421,19205</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47 597,96690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4 315,66950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4 315,66950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108 935,26393</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28 916,10498</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32 421,19205</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47 597,96690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sz w:val="20"/>
                <w:szCs w:val="20"/>
              </w:rPr>
            </w:pPr>
            <w:r w:rsidRPr="00A41602">
              <w:rPr>
                <w:rFonts w:ascii="Times New Roman" w:eastAsia="Times New Roman" w:hAnsi="Times New Roman" w:cs="Times New Roman"/>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278"/>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1.1.3</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Проведение мероприятий по пожарной </w:t>
            </w:r>
            <w:r w:rsidRPr="00A41602">
              <w:rPr>
                <w:rFonts w:ascii="Times New Roman" w:eastAsia="Times New Roman" w:hAnsi="Times New Roman" w:cs="Times New Roman"/>
                <w:b/>
                <w:bCs/>
                <w:color w:val="000000"/>
                <w:sz w:val="20"/>
                <w:szCs w:val="20"/>
              </w:rPr>
              <w:lastRenderedPageBreak/>
              <w:t>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 xml:space="preserve">образования администрации  города </w:t>
            </w:r>
            <w:r w:rsidRPr="00A41602">
              <w:rPr>
                <w:rFonts w:ascii="Times New Roman" w:eastAsia="Times New Roman" w:hAnsi="Times New Roman" w:cs="Times New Roman"/>
                <w:b/>
                <w:bCs/>
                <w:color w:val="000000"/>
                <w:sz w:val="20"/>
                <w:szCs w:val="20"/>
              </w:rPr>
              <w:lastRenderedPageBreak/>
              <w:t>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36 779,3486</w:t>
            </w:r>
            <w:r w:rsidRPr="00A41602">
              <w:rPr>
                <w:rFonts w:ascii="Times New Roman" w:eastAsia="Times New Roman" w:hAnsi="Times New Roman" w:cs="Times New Roman"/>
                <w:b/>
                <w:bCs/>
                <w:color w:val="000000"/>
                <w:sz w:val="20"/>
                <w:szCs w:val="20"/>
              </w:rPr>
              <w:lastRenderedPageBreak/>
              <w:t>4</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7 768,82</w:t>
            </w:r>
            <w:r w:rsidRPr="00A41602">
              <w:rPr>
                <w:rFonts w:ascii="Times New Roman" w:eastAsia="Times New Roman" w:hAnsi="Times New Roman" w:cs="Times New Roman"/>
                <w:b/>
                <w:bCs/>
                <w:color w:val="000000"/>
                <w:sz w:val="20"/>
                <w:szCs w:val="20"/>
              </w:rPr>
              <w:lastRenderedPageBreak/>
              <w:t>601</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14 625,56</w:t>
            </w:r>
            <w:r w:rsidRPr="00A41602">
              <w:rPr>
                <w:rFonts w:ascii="Times New Roman" w:eastAsia="Times New Roman" w:hAnsi="Times New Roman" w:cs="Times New Roman"/>
                <w:b/>
                <w:bCs/>
                <w:color w:val="000000"/>
                <w:sz w:val="20"/>
                <w:szCs w:val="20"/>
              </w:rPr>
              <w:lastRenderedPageBreak/>
              <w:t>663</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4 838,886</w:t>
            </w:r>
            <w:r w:rsidRPr="00A41602">
              <w:rPr>
                <w:rFonts w:ascii="Times New Roman" w:eastAsia="Times New Roman" w:hAnsi="Times New Roman" w:cs="Times New Roman"/>
                <w:b/>
                <w:bCs/>
                <w:color w:val="000000"/>
                <w:sz w:val="20"/>
                <w:szCs w:val="20"/>
              </w:rPr>
              <w:lastRenderedPageBreak/>
              <w:t>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4 143,7000</w:t>
            </w:r>
            <w:r w:rsidRPr="00A41602">
              <w:rPr>
                <w:rFonts w:ascii="Times New Roman" w:eastAsia="Times New Roman" w:hAnsi="Times New Roman" w:cs="Times New Roman"/>
                <w:b/>
                <w:bCs/>
                <w:color w:val="000000"/>
                <w:sz w:val="20"/>
                <w:szCs w:val="20"/>
              </w:rPr>
              <w:lastRenderedPageBreak/>
              <w:t>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2 694,2850</w:t>
            </w:r>
            <w:r w:rsidRPr="00A41602">
              <w:rPr>
                <w:rFonts w:ascii="Times New Roman" w:eastAsia="Times New Roman" w:hAnsi="Times New Roman" w:cs="Times New Roman"/>
                <w:b/>
                <w:bCs/>
                <w:color w:val="000000"/>
                <w:sz w:val="20"/>
                <w:szCs w:val="20"/>
              </w:rPr>
              <w:lastRenderedPageBreak/>
              <w:t>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2 708,0850</w:t>
            </w:r>
            <w:r w:rsidRPr="00A41602">
              <w:rPr>
                <w:rFonts w:ascii="Times New Roman" w:eastAsia="Times New Roman" w:hAnsi="Times New Roman" w:cs="Times New Roman"/>
                <w:b/>
                <w:bCs/>
                <w:color w:val="000000"/>
                <w:sz w:val="20"/>
                <w:szCs w:val="20"/>
              </w:rPr>
              <w:lastRenderedPageBreak/>
              <w:t>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8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36 779,34864</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7 768,82601</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14 625,56663</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4 838,88600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4 143,70000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2 694,28500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2 708,08500</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1.1.4</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93 435,78145</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7 596,63100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17 729,47340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16 034,45805</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20 107,82900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15 751,75500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16 215,63500</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93 435,78145</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7 596,63100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17 729,47340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16 034,45805</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20 107,82900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15 751,75500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16 215,63500</w:t>
            </w:r>
          </w:p>
        </w:tc>
      </w:tr>
      <w:tr w:rsidR="00EC2D07" w:rsidRPr="00A41602" w:rsidTr="00EC2D07">
        <w:trPr>
          <w:trHeight w:val="42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1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1.1.5</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24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w:t>
            </w:r>
            <w:r w:rsidRPr="00A41602">
              <w:rPr>
                <w:rFonts w:ascii="Times New Roman" w:eastAsia="Times New Roman" w:hAnsi="Times New Roman" w:cs="Times New Roman"/>
                <w:b/>
                <w:bCs/>
                <w:color w:val="000000"/>
                <w:sz w:val="20"/>
                <w:szCs w:val="20"/>
              </w:rPr>
              <w:lastRenderedPageBreak/>
              <w:t>средств обучения, игр, игрушек (за исключением расходов на содержание зданий и оплату коммунальных услуг, осущ</w:t>
            </w:r>
            <w:r w:rsidR="00EC2D07">
              <w:rPr>
                <w:rFonts w:ascii="Times New Roman" w:eastAsia="Times New Roman" w:hAnsi="Times New Roman" w:cs="Times New Roman"/>
                <w:b/>
                <w:bCs/>
                <w:color w:val="000000"/>
                <w:sz w:val="20"/>
                <w:szCs w:val="20"/>
              </w:rPr>
              <w:t>ествляемых из местных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2 139 190,53597</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328 142,63863</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333 980,93708</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334 438,19317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377 646,14864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380 572,29729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384 410,32116</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2 139 190,53597</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328 142,63863</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333 980,93708</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334 438,19317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377 646,14864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380 572,29729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384 410,32116</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7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2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1.1.6</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w:t>
            </w:r>
            <w:r w:rsidRPr="00A41602">
              <w:rPr>
                <w:rFonts w:ascii="Times New Roman" w:eastAsia="Times New Roman" w:hAnsi="Times New Roman" w:cs="Times New Roman"/>
                <w:b/>
                <w:bCs/>
                <w:color w:val="000000"/>
                <w:sz w:val="20"/>
                <w:szCs w:val="20"/>
              </w:rPr>
              <w:br/>
              <w:t>Республики</w:t>
            </w:r>
            <w:proofErr w:type="gramEnd"/>
            <w:r w:rsidRPr="00A41602">
              <w:rPr>
                <w:rFonts w:ascii="Times New Roman" w:eastAsia="Times New Roman" w:hAnsi="Times New Roman" w:cs="Times New Roman"/>
                <w:b/>
                <w:bCs/>
                <w:color w:val="000000"/>
                <w:sz w:val="20"/>
                <w:szCs w:val="20"/>
              </w:rPr>
              <w:t xml:space="preserve"> Крым</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207 939,55660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43 803,33860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37 361,56100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31 914,48060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31 620,05880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31 620,05880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31 620,05880</w:t>
            </w:r>
          </w:p>
        </w:tc>
      </w:tr>
      <w:tr w:rsidR="00EC2D07" w:rsidRPr="00A41602" w:rsidTr="00EC2D07">
        <w:trPr>
          <w:trHeight w:val="37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207 939,55660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43 803,33860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37 361,56100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31 914,48060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31 620,05880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31 620,05880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31 620,05880</w:t>
            </w:r>
          </w:p>
        </w:tc>
      </w:tr>
      <w:tr w:rsidR="00EC2D07" w:rsidRPr="00A41602" w:rsidTr="00EC2D07">
        <w:trPr>
          <w:trHeight w:val="4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7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3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1.1.7</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w:t>
            </w:r>
            <w:r w:rsidRPr="00A41602">
              <w:rPr>
                <w:rFonts w:ascii="Times New Roman" w:eastAsia="Times New Roman" w:hAnsi="Times New Roman" w:cs="Times New Roman"/>
                <w:b/>
                <w:bCs/>
                <w:color w:val="000000"/>
                <w:sz w:val="20"/>
                <w:szCs w:val="20"/>
              </w:rPr>
              <w:lastRenderedPageBreak/>
              <w:t>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2 434,50000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405,00000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342,00000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423,00000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421,50000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421,50000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421,50000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2 434,50000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405,00000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342,00000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423,00000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421,50000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421,50000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421,50000</w:t>
            </w:r>
          </w:p>
        </w:tc>
      </w:tr>
      <w:tr w:rsidR="00EC2D07" w:rsidRPr="00A41602" w:rsidTr="00EC2D07">
        <w:trPr>
          <w:trHeight w:val="58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EC2D07" w:rsidP="00A416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41602" w:rsidRPr="00A41602">
              <w:rPr>
                <w:rFonts w:ascii="Times New Roman" w:eastAsia="Times New Roman" w:hAnsi="Times New Roman" w:cs="Times New Roman"/>
                <w:color w:val="000000"/>
                <w:sz w:val="20"/>
                <w:szCs w:val="20"/>
              </w:rPr>
              <w:t> </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6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1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1.2</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Основное мероприятие  2</w:t>
            </w:r>
            <w:r w:rsidRPr="00A41602">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EC2D07">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A41602">
              <w:rPr>
                <w:rFonts w:ascii="Times New Roman" w:eastAsia="Times New Roman" w:hAnsi="Times New Roman" w:cs="Times New Roman"/>
                <w:b/>
                <w:bCs/>
                <w:color w:val="000000"/>
                <w:sz w:val="20"/>
                <w:szCs w:val="20"/>
              </w:rPr>
              <w:t>и</w:t>
            </w:r>
            <w:proofErr w:type="gramEnd"/>
            <w:r w:rsidRPr="00A41602">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 xml:space="preserve">образования администрации города Евпатории </w:t>
            </w:r>
            <w:r w:rsidRPr="00A41602">
              <w:rPr>
                <w:rFonts w:ascii="Times New Roman" w:eastAsia="Times New Roman" w:hAnsi="Times New Roman" w:cs="Times New Roman"/>
                <w:b/>
                <w:bCs/>
                <w:color w:val="000000"/>
                <w:sz w:val="20"/>
                <w:szCs w:val="20"/>
              </w:rPr>
              <w:br/>
              <w:t>Республики</w:t>
            </w:r>
            <w:proofErr w:type="gramEnd"/>
            <w:r w:rsidRPr="00A41602">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6 367 398,08312</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967 790,40685</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1 055 666,87101</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1 032 902,94124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1 092 200,58956</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1 108 209,05516</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1 110 628,21930</w:t>
            </w:r>
          </w:p>
        </w:tc>
      </w:tr>
      <w:tr w:rsidR="00EC2D07" w:rsidRPr="00A41602" w:rsidTr="00EC2D07">
        <w:trPr>
          <w:trHeight w:val="61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529 799,60324</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75 090,77190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66 389,91519</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103 137,73101</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105 128,23513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95 357,41721</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84 695,53280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4 507 347,92155</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690 324,34240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694 760,20153</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709 765,84728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772 364,72800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819 259,88352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820 872,91882</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1 330 250,55833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202 375,29255</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294 516,75429</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219 999,36295</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214 707,62643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193 591,75443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205 059,76768</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r>
      <w:tr w:rsidR="00EC2D07" w:rsidRPr="00A41602" w:rsidTr="00EC2D07">
        <w:trPr>
          <w:trHeight w:val="37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 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878 178,20281</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126 749,33138</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145 975,15123</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136 196,63218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150 009,18226</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156 146,10212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163 101,80364</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7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8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878 178,20281</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126 749,33138</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145 975,15123</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136 196,63218</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150 009,18226</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156 146,10212</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163 101,80364</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3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1.2.2</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Проведение капитальных и текущих ремонтов всех </w:t>
            </w:r>
            <w:r w:rsidRPr="00A41602">
              <w:rPr>
                <w:rFonts w:ascii="Times New Roman" w:eastAsia="Times New Roman" w:hAnsi="Times New Roman" w:cs="Times New Roman"/>
                <w:b/>
                <w:bCs/>
                <w:color w:val="000000"/>
                <w:sz w:val="20"/>
                <w:szCs w:val="20"/>
              </w:rPr>
              <w:lastRenderedPageBreak/>
              <w:t>общеобразовательных организаций (Ремонт сетей отопления, канализации, водопровода, помещений, кровли, спортзалов,</w:t>
            </w:r>
            <w:r w:rsidR="00EC2D07">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пищеблоков и т.д.)</w:t>
            </w:r>
            <w:proofErr w:type="gramStart"/>
            <w:r w:rsidRPr="00A41602">
              <w:rPr>
                <w:rFonts w:ascii="Times New Roman" w:eastAsia="Times New Roman" w:hAnsi="Times New Roman" w:cs="Times New Roman"/>
                <w:b/>
                <w:bCs/>
                <w:color w:val="000000"/>
                <w:sz w:val="20"/>
                <w:szCs w:val="20"/>
              </w:rPr>
              <w:t>,д</w:t>
            </w:r>
            <w:proofErr w:type="gramEnd"/>
            <w:r w:rsidRPr="00A41602">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A41602">
              <w:rPr>
                <w:rFonts w:ascii="Times New Roman" w:eastAsia="Times New Roman" w:hAnsi="Times New Roman" w:cs="Times New Roman"/>
                <w:b/>
                <w:bCs/>
                <w:color w:val="000000"/>
                <w:sz w:val="20"/>
                <w:szCs w:val="20"/>
              </w:rPr>
              <w:br/>
              <w:t xml:space="preserve">Создание универсальной </w:t>
            </w:r>
            <w:proofErr w:type="spellStart"/>
            <w:r w:rsidRPr="00A41602">
              <w:rPr>
                <w:rFonts w:ascii="Times New Roman" w:eastAsia="Times New Roman" w:hAnsi="Times New Roman" w:cs="Times New Roman"/>
                <w:b/>
                <w:bCs/>
                <w:color w:val="000000"/>
                <w:sz w:val="20"/>
                <w:szCs w:val="20"/>
              </w:rPr>
              <w:t>безбарьерной</w:t>
            </w:r>
            <w:proofErr w:type="spellEnd"/>
            <w:r w:rsidRPr="00A41602">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198 649,36041</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25 178,60312</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99 511,43525</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38 685,84804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12 369,23200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16 118,20500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6 786,03700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8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28 077,33361</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2 159,39750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11 704,79611</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14 213,14000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170 572,02680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23 019,20562</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87 806,63914</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38 685,84804</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12 369,23200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1 905,06500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6 786,03700</w:t>
            </w:r>
          </w:p>
        </w:tc>
      </w:tr>
      <w:tr w:rsidR="00EC2D07" w:rsidRPr="00A41602" w:rsidTr="00EC2D07">
        <w:trPr>
          <w:trHeight w:val="10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3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1.2.3</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62 891,34247</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5 359,90300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24 561,13629</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11 197,30418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15 160,99000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3 812,67000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2 799,33900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8 615,06550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8 615,06550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54 276,27697</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5 359,90300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24 561,13629</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11 197,30418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6 545,92450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3 812,67000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2 799,33900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1.2.4</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w:t>
            </w:r>
            <w:r w:rsidRPr="00A41602">
              <w:rPr>
                <w:rFonts w:ascii="Times New Roman" w:eastAsia="Times New Roman" w:hAnsi="Times New Roman" w:cs="Times New Roman"/>
                <w:b/>
                <w:bCs/>
                <w:color w:val="000000"/>
                <w:sz w:val="20"/>
                <w:szCs w:val="20"/>
              </w:rPr>
              <w:lastRenderedPageBreak/>
              <w:t>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189 477,73531</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30 749,05315</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33 256,08654</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29 406,12762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43 393,11800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26 009,29900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26 664,05100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3 337,52100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3 337,52100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64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186 140,21431</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30 749,05315</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33 256,08654</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29 406,12762</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40 055,59700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26 009,29900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26 664,05100</w:t>
            </w:r>
          </w:p>
        </w:tc>
      </w:tr>
      <w:tr w:rsidR="00EC2D07" w:rsidRPr="00A41602" w:rsidTr="00EC2D07">
        <w:trPr>
          <w:trHeight w:val="57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1.2.5</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A41602">
              <w:rPr>
                <w:rFonts w:ascii="Times New Roman" w:eastAsia="Times New Roman" w:hAnsi="Times New Roman" w:cs="Times New Roman"/>
                <w:b/>
                <w:bCs/>
                <w:color w:val="000000"/>
                <w:sz w:val="20"/>
                <w:szCs w:val="20"/>
              </w:rPr>
              <w:t>обучающимися</w:t>
            </w:r>
            <w:proofErr w:type="gramEnd"/>
            <w:r w:rsidRPr="00A41602">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A41602">
              <w:rPr>
                <w:rFonts w:ascii="Times New Roman" w:eastAsia="Times New Roman" w:hAnsi="Times New Roman" w:cs="Times New Roman"/>
                <w:b/>
                <w:bCs/>
                <w:color w:val="000000"/>
                <w:sz w:val="20"/>
                <w:szCs w:val="20"/>
              </w:rPr>
              <w:br/>
            </w:r>
            <w:r w:rsidRPr="00A41602">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480,00000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480,00000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480,00000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480,00000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480,00000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480,00000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1.2.6</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roofErr w:type="gramStart"/>
            <w:r w:rsidRPr="00A4160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w:t>
            </w:r>
            <w:r w:rsidRPr="00A41602">
              <w:rPr>
                <w:rFonts w:ascii="Times New Roman" w:eastAsia="Times New Roman" w:hAnsi="Times New Roman" w:cs="Times New Roman"/>
                <w:b/>
                <w:bCs/>
                <w:color w:val="000000"/>
                <w:sz w:val="20"/>
                <w:szCs w:val="20"/>
              </w:rPr>
              <w:lastRenderedPageBreak/>
              <w:t xml:space="preserve">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4 398 069,64009</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662 400,72170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662 559,87091</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698 573,08720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755 950,30733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801 099,16293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817 486,49002</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6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4 398 069,64009</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662 400,72170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662 559,87091</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698 573,08720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755 950,30733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801 099,16293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817 486,49002</w:t>
            </w:r>
          </w:p>
        </w:tc>
      </w:tr>
      <w:tr w:rsidR="00EC2D07" w:rsidRPr="00A41602" w:rsidTr="00EC2D07">
        <w:trPr>
          <w:trHeight w:val="36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1.2.7</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5 052,75000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846,00000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723,75000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846,00000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879,00000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879,00000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879,00000</w:t>
            </w:r>
          </w:p>
        </w:tc>
      </w:tr>
      <w:tr w:rsidR="00EC2D07" w:rsidRPr="00A41602" w:rsidTr="00EC2D07">
        <w:trPr>
          <w:trHeight w:val="36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7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5 052,75000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846,00000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723,75000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846,00000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879,00000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879,00000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879,00000</w:t>
            </w:r>
          </w:p>
        </w:tc>
      </w:tr>
      <w:tr w:rsidR="00EC2D07" w:rsidRPr="00A41602" w:rsidTr="00EC2D07">
        <w:trPr>
          <w:trHeight w:val="34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5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1.2.8</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Выплата компенсации за питание </w:t>
            </w:r>
            <w:proofErr w:type="gramStart"/>
            <w:r w:rsidRPr="00A41602">
              <w:rPr>
                <w:rFonts w:ascii="Times New Roman" w:eastAsia="Times New Roman" w:hAnsi="Times New Roman" w:cs="Times New Roman"/>
                <w:b/>
                <w:bCs/>
                <w:color w:val="000000"/>
                <w:sz w:val="20"/>
                <w:szCs w:val="20"/>
              </w:rPr>
              <w:t>обучающимся</w:t>
            </w:r>
            <w:proofErr w:type="gramEnd"/>
            <w:r w:rsidRPr="00A41602">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12 171,04966</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1 427,79940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1 753,67917</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2 175,35909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2 271,40400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2 271,40400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2 271,40400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63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12 171,04966</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1 427,79940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1 753,67917</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2 175,35909</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2 271,40400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2 271,40400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2 271,40400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1.2.9</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48 191,32030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22 992,16016</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18 323,59529</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6 875,56485</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r>
      <w:tr w:rsidR="00EC2D07" w:rsidRPr="00A41602" w:rsidTr="00EC2D07">
        <w:trPr>
          <w:trHeight w:val="42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48 184,44474</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22 992,16016</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18 323,59529</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6 868,68929</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7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6,87556</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6,87556</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5F7D78" w:rsidP="005F7D78">
            <w:pPr>
              <w:spacing w:after="0" w:line="240" w:lineRule="auto"/>
              <w:ind w:right="-114"/>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Отдел городского </w:t>
            </w:r>
            <w:proofErr w:type="gramStart"/>
            <w:r w:rsidRPr="00A41602">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900,00000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580,00000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r>
      <w:tr w:rsidR="00EC2D07" w:rsidRPr="00A41602" w:rsidTr="00EC2D07">
        <w:trPr>
          <w:trHeight w:val="40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900,00000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580,00000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3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1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5F7D78">
            <w:pPr>
              <w:spacing w:after="0" w:line="240" w:lineRule="auto"/>
              <w:ind w:right="-114"/>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1.2.11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w:t>
            </w:r>
            <w:r w:rsidRPr="00A41602">
              <w:rPr>
                <w:rFonts w:ascii="Times New Roman" w:eastAsia="Times New Roman" w:hAnsi="Times New Roman" w:cs="Times New Roman"/>
                <w:b/>
                <w:bCs/>
                <w:color w:val="000000"/>
                <w:sz w:val="20"/>
                <w:szCs w:val="20"/>
              </w:rPr>
              <w:lastRenderedPageBreak/>
              <w:t>учреждений,</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A41602">
              <w:rPr>
                <w:rFonts w:ascii="Times New Roman" w:eastAsia="Times New Roman" w:hAnsi="Times New Roman" w:cs="Times New Roman"/>
                <w:b/>
                <w:bCs/>
                <w:color w:val="000000"/>
                <w:sz w:val="20"/>
                <w:szCs w:val="20"/>
              </w:rPr>
              <w:t>,н</w:t>
            </w:r>
            <w:proofErr w:type="gramEnd"/>
            <w:r w:rsidRPr="00A41602">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24 304,99589</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13 690,00000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104,06192</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1 784,60397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2 907,57700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2 908,80000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2 909,95300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24 304,99589</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13 690,00000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104,06192</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1 784,60397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2 907,57700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2 908,80000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2 909,95300</w:t>
            </w:r>
          </w:p>
        </w:tc>
      </w:tr>
      <w:tr w:rsidR="00EC2D07" w:rsidRPr="00A41602" w:rsidTr="00EC2D07">
        <w:trPr>
          <w:trHeight w:val="33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внебюджетные </w:t>
            </w:r>
            <w:r w:rsidRPr="00A41602">
              <w:rPr>
                <w:rFonts w:ascii="Times New Roman" w:eastAsia="Times New Roman" w:hAnsi="Times New Roman" w:cs="Times New Roman"/>
                <w:b/>
                <w:bCs/>
                <w:color w:val="000000"/>
                <w:sz w:val="20"/>
                <w:szCs w:val="20"/>
              </w:rPr>
              <w:lastRenderedPageBreak/>
              <w:t>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w:t>
            </w:r>
            <w:r w:rsidRPr="00A41602">
              <w:rPr>
                <w:rFonts w:ascii="Times New Roman" w:eastAsia="Times New Roman" w:hAnsi="Times New Roman" w:cs="Times New Roman"/>
                <w:color w:val="000000"/>
                <w:sz w:val="20"/>
                <w:szCs w:val="20"/>
              </w:rPr>
              <w:lastRenderedPageBreak/>
              <w:t>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0,0000</w:t>
            </w:r>
            <w:r w:rsidRPr="00A41602">
              <w:rPr>
                <w:rFonts w:ascii="Times New Roman" w:eastAsia="Times New Roman" w:hAnsi="Times New Roman" w:cs="Times New Roman"/>
                <w:color w:val="000000"/>
                <w:sz w:val="20"/>
                <w:szCs w:val="20"/>
              </w:rPr>
              <w:lastRenderedPageBreak/>
              <w:t>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5F7D78">
            <w:pPr>
              <w:spacing w:after="0" w:line="240" w:lineRule="auto"/>
              <w:ind w:right="-255"/>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1.2.12</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roofErr w:type="gramStart"/>
            <w:r w:rsidRPr="00A4160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305 802,68818</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37 022,58094</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27 863,78441</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66 612,30811</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68 709,67297</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58 414,30611</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47 180,03564</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290 283,68324</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35 171,45190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26 470,59519</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63 218,41101</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65 208,91513</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55 438,09721</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44 776,21280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15 278,08861</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1 851,12904</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1 393,18922</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3 327,28479</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3 432,04817</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2 917,79459</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2 356,64280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240,91633</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66,61231</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68,70967</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58,41431</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47,18004</w:t>
            </w:r>
          </w:p>
        </w:tc>
      </w:tr>
      <w:tr w:rsidR="00EC2D07" w:rsidRPr="00A41602" w:rsidTr="00EC2D07">
        <w:trPr>
          <w:trHeight w:val="39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5F7D78">
            <w:pPr>
              <w:spacing w:after="0" w:line="240" w:lineRule="auto"/>
              <w:ind w:right="-114"/>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1.2.13</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Крыму,</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239 515,92000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39 919,32000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39 919,32000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39 919,32000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39 919,32000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39 919,32000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39 919,32000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239 515,92000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39 919,32000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39 919,32000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39 919,32000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39 919,32000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39 919,32000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39 919,32000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0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7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5F7D78">
            <w:pPr>
              <w:spacing w:after="0" w:line="240" w:lineRule="auto"/>
              <w:ind w:right="-114"/>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1.2.14</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Расходы на осуществление отдельных государственных полномочий по материальному и </w:t>
            </w:r>
            <w:r w:rsidRPr="00A41602">
              <w:rPr>
                <w:rFonts w:ascii="Times New Roman" w:eastAsia="Times New Roman" w:hAnsi="Times New Roman" w:cs="Times New Roman"/>
                <w:b/>
                <w:bCs/>
                <w:color w:val="000000"/>
                <w:sz w:val="20"/>
                <w:szCs w:val="20"/>
              </w:rPr>
              <w:lastRenderedPageBreak/>
              <w:t>денежному обеспечению одеждой,</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оставшихся без попечения родителей,</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733,07800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74,93400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55,00000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150,78600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150,78600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150,78600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150,78600</w:t>
            </w:r>
          </w:p>
        </w:tc>
      </w:tr>
      <w:tr w:rsidR="00EC2D07" w:rsidRPr="00A41602" w:rsidTr="00EC2D07">
        <w:trPr>
          <w:trHeight w:val="4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733,07800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74,93400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55,00000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150,78600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150,78600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150,78600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150,78600</w:t>
            </w:r>
          </w:p>
        </w:tc>
      </w:tr>
      <w:tr w:rsidR="00EC2D07" w:rsidRPr="00A41602" w:rsidTr="00EC2D07">
        <w:trPr>
          <w:trHeight w:val="40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6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1.3</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3 237,70000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3 205,32300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6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32,37700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28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1.3.1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Расходы на создание в общеобразовательных организациях,</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расположенных в сельской местности и малых городах,</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3 237,70000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3 205,32300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2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32,37700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0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1.4</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Основное мероприятие  4 Реализация мероприятий в рамках регионального </w:t>
            </w:r>
            <w:r w:rsidRPr="00A41602">
              <w:rPr>
                <w:rFonts w:ascii="Times New Roman" w:eastAsia="Times New Roman" w:hAnsi="Times New Roman" w:cs="Times New Roman"/>
                <w:b/>
                <w:bCs/>
                <w:color w:val="000000"/>
                <w:sz w:val="20"/>
                <w:szCs w:val="20"/>
              </w:rPr>
              <w:lastRenderedPageBreak/>
              <w:t>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2022-2026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lastRenderedPageBreak/>
              <w:t>Крым,</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18 584,39338</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1 342,11722</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4 310,56904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4 310,56904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4 310,56904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4 310,56904</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18 381,48011</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1 328,69655</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4 263,19589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4 263,19589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4 263,19589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4 263,19589</w:t>
            </w:r>
          </w:p>
        </w:tc>
      </w:tr>
      <w:tr w:rsidR="00EC2D07" w:rsidRPr="00A41602" w:rsidTr="00EC2D07">
        <w:trPr>
          <w:trHeight w:val="33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185,67099</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13,42067</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43,06258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43,06258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43,06258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43,06258</w:t>
            </w:r>
          </w:p>
        </w:tc>
      </w:tr>
      <w:tr w:rsidR="00EC2D07" w:rsidRPr="00A41602" w:rsidTr="00EC2D07">
        <w:trPr>
          <w:trHeight w:val="48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17,24228</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4,31057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4,31057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4,31057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4,31057</w:t>
            </w:r>
          </w:p>
        </w:tc>
      </w:tr>
      <w:tr w:rsidR="00EC2D07" w:rsidRPr="00A41602" w:rsidTr="00EC2D07">
        <w:trPr>
          <w:trHeight w:val="40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1.4.1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1 342,11722</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1 342,11722</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r>
      <w:tr w:rsidR="00EC2D07" w:rsidRPr="00A41602" w:rsidTr="00EC2D07">
        <w:trPr>
          <w:trHeight w:val="37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1 328,69655</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1 328,69655</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13,42067</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13,42067</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7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4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1.4.2</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17 242,27616</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4 310,56904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4 310,56904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4 310,56904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4 310,56904</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17 052,78356</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4 263,19589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4 263,19589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4 263,19589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4 263,19589</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172,25032</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43,06258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43,06258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43,06258</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43,06258</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17,24228</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4,31057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4,31057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4,31057</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4,31057</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1.5.</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7 256,40000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1 813,20000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1 814,40000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1 814,40000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1 814,40000</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7 256,40000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1 813,20000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1 814,40000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1 814,40000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1 814,40000</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4 686,00000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1 597,20000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1 544,40000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1 544,40000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1 544,40000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6 230,40000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1 597,20000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1 544,40000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1 544,40000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1 544,40000</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60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1.5.2</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w:t>
            </w:r>
            <w:r w:rsidRPr="00A41602">
              <w:rPr>
                <w:rFonts w:ascii="Times New Roman" w:eastAsia="Times New Roman" w:hAnsi="Times New Roman" w:cs="Times New Roman"/>
                <w:b/>
                <w:bCs/>
                <w:color w:val="000000"/>
                <w:sz w:val="20"/>
                <w:szCs w:val="20"/>
              </w:rPr>
              <w:lastRenderedPageBreak/>
              <w:t xml:space="preserve">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5F7D78">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756,00000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216,00000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270,00000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270,00000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270,00000</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7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1 026,00000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216,00000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270,00000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270,00000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270,00000</w:t>
            </w:r>
          </w:p>
        </w:tc>
      </w:tr>
      <w:tr w:rsidR="00EC2D07" w:rsidRPr="00A41602" w:rsidTr="00EC2D07">
        <w:trPr>
          <w:trHeight w:val="61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8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lastRenderedPageBreak/>
              <w:t>2</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 xml:space="preserve">Управление </w:t>
            </w:r>
            <w:proofErr w:type="gramStart"/>
            <w:r w:rsidRPr="00A4160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 xml:space="preserve">всего, в </w:t>
            </w:r>
            <w:proofErr w:type="spellStart"/>
            <w:r w:rsidRPr="00A41602">
              <w:rPr>
                <w:rFonts w:ascii="Times New Roman" w:eastAsia="Times New Roman" w:hAnsi="Times New Roman" w:cs="Times New Roman"/>
                <w:b/>
                <w:bCs/>
                <w:i/>
                <w:iCs/>
                <w:color w:val="000000"/>
                <w:sz w:val="20"/>
                <w:szCs w:val="20"/>
              </w:rPr>
              <w:t>т.ч</w:t>
            </w:r>
            <w:proofErr w:type="spellEnd"/>
            <w:r w:rsidRPr="00A41602">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272 843,60533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35 936,92800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36 849,81111</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43 743,12222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48 260,29000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54 105,06800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53 948,38600</w:t>
            </w:r>
          </w:p>
        </w:tc>
      </w:tr>
      <w:tr w:rsidR="00EC2D07" w:rsidRPr="00A41602" w:rsidTr="00EC2D07">
        <w:trPr>
          <w:trHeight w:val="40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r>
      <w:tr w:rsidR="00EC2D07" w:rsidRPr="00A41602" w:rsidTr="00EC2D07">
        <w:trPr>
          <w:trHeight w:val="57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272 843,60533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35 936,92800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36 849,81111</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43 743,12222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48 260,29000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54 105,06800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53 948,38600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80"/>
        </w:trPr>
        <w:tc>
          <w:tcPr>
            <w:tcW w:w="7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24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Основное мероприятие  1</w:t>
            </w:r>
            <w:r w:rsidRPr="00A41602">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w:t>
            </w:r>
            <w:r w:rsidRPr="00A41602">
              <w:rPr>
                <w:rFonts w:ascii="Times New Roman" w:eastAsia="Times New Roman" w:hAnsi="Times New Roman" w:cs="Times New Roman"/>
                <w:b/>
                <w:bCs/>
                <w:color w:val="000000"/>
                <w:sz w:val="20"/>
                <w:szCs w:val="20"/>
              </w:rPr>
              <w:lastRenderedPageBreak/>
              <w:t>образовательные учреждения дополнительного образования детей</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sz w:val="20"/>
                <w:szCs w:val="20"/>
              </w:rPr>
            </w:pPr>
            <w:r w:rsidRPr="00A41602">
              <w:rPr>
                <w:rFonts w:ascii="Times New Roman" w:eastAsia="Times New Roman" w:hAnsi="Times New Roman" w:cs="Times New Roman"/>
                <w:b/>
                <w:bCs/>
                <w:sz w:val="20"/>
                <w:szCs w:val="20"/>
              </w:rPr>
              <w:t>272 843,60533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35 936,92800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36 849,81111</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43 743,12222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48 260,29000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54 105,06800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53 948,38600</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бюджет муниципального </w:t>
            </w:r>
            <w:r w:rsidRPr="00A41602">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272 843,6053</w:t>
            </w:r>
            <w:r w:rsidRPr="00A41602">
              <w:rPr>
                <w:rFonts w:ascii="Times New Roman" w:eastAsia="Times New Roman" w:hAnsi="Times New Roman" w:cs="Times New Roman"/>
                <w:color w:val="000000"/>
                <w:sz w:val="20"/>
                <w:szCs w:val="20"/>
              </w:rPr>
              <w:lastRenderedPageBreak/>
              <w:t>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35 936,92</w:t>
            </w:r>
            <w:r w:rsidRPr="00A41602">
              <w:rPr>
                <w:rFonts w:ascii="Times New Roman" w:eastAsia="Times New Roman" w:hAnsi="Times New Roman" w:cs="Times New Roman"/>
                <w:color w:val="000000"/>
                <w:sz w:val="20"/>
                <w:szCs w:val="20"/>
              </w:rPr>
              <w:lastRenderedPageBreak/>
              <w:t>800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36 849,81</w:t>
            </w:r>
            <w:r w:rsidRPr="00A41602">
              <w:rPr>
                <w:rFonts w:ascii="Times New Roman" w:eastAsia="Times New Roman" w:hAnsi="Times New Roman" w:cs="Times New Roman"/>
                <w:color w:val="000000"/>
                <w:sz w:val="20"/>
                <w:szCs w:val="20"/>
              </w:rPr>
              <w:lastRenderedPageBreak/>
              <w:t>111</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43 743,122</w:t>
            </w:r>
            <w:r w:rsidRPr="00A41602">
              <w:rPr>
                <w:rFonts w:ascii="Times New Roman" w:eastAsia="Times New Roman" w:hAnsi="Times New Roman" w:cs="Times New Roman"/>
                <w:color w:val="000000"/>
                <w:sz w:val="20"/>
                <w:szCs w:val="20"/>
              </w:rPr>
              <w:lastRenderedPageBreak/>
              <w:t>22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48 260,2900</w:t>
            </w:r>
            <w:r w:rsidRPr="00A41602">
              <w:rPr>
                <w:rFonts w:ascii="Times New Roman" w:eastAsia="Times New Roman" w:hAnsi="Times New Roman" w:cs="Times New Roman"/>
                <w:color w:val="000000"/>
                <w:sz w:val="20"/>
                <w:szCs w:val="20"/>
              </w:rPr>
              <w:lastRenderedPageBreak/>
              <w:t>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54 105,0680</w:t>
            </w:r>
            <w:r w:rsidRPr="00A41602">
              <w:rPr>
                <w:rFonts w:ascii="Times New Roman" w:eastAsia="Times New Roman" w:hAnsi="Times New Roman" w:cs="Times New Roman"/>
                <w:color w:val="000000"/>
                <w:sz w:val="20"/>
                <w:szCs w:val="20"/>
              </w:rPr>
              <w:lastRenderedPageBreak/>
              <w:t>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lastRenderedPageBreak/>
              <w:t>53 948,3860</w:t>
            </w:r>
            <w:r w:rsidRPr="00A41602">
              <w:rPr>
                <w:rFonts w:ascii="Times New Roman" w:eastAsia="Times New Roman" w:hAnsi="Times New Roman" w:cs="Times New Roman"/>
                <w:color w:val="000000"/>
                <w:sz w:val="20"/>
                <w:szCs w:val="20"/>
              </w:rPr>
              <w:lastRenderedPageBreak/>
              <w:t>0</w:t>
            </w:r>
          </w:p>
        </w:tc>
      </w:tr>
      <w:tr w:rsidR="00EC2D07" w:rsidRPr="00A41602" w:rsidTr="00EC2D07">
        <w:trPr>
          <w:trHeight w:val="4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2.1.1.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220 388,89433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33 547,16300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32 180,33911</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33 013,62022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37 400,76600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42 550,44400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41 696,56200</w:t>
            </w:r>
          </w:p>
        </w:tc>
      </w:tr>
      <w:tr w:rsidR="00EC2D07" w:rsidRPr="00A41602" w:rsidTr="00EC2D07">
        <w:trPr>
          <w:trHeight w:val="48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63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220 388,89433</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33 547,16300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32 180,33911</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33 013,62022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37 400,76600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42 550,44400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41 696,56200</w:t>
            </w:r>
          </w:p>
        </w:tc>
      </w:tr>
      <w:tr w:rsidR="00EC2D07" w:rsidRPr="00A41602" w:rsidTr="00EC2D07">
        <w:trPr>
          <w:trHeight w:val="58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2.1.2</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939,54300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623,10700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72,84100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52,07500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81,84000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54,84000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54,84000</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4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939,54300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623,10700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72,84100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52,07500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81,84000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54,84000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54,84000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2.1.3</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образовательные </w:t>
            </w:r>
            <w:r w:rsidRPr="00A41602">
              <w:rPr>
                <w:rFonts w:ascii="Times New Roman" w:eastAsia="Times New Roman" w:hAnsi="Times New Roman" w:cs="Times New Roman"/>
                <w:b/>
                <w:bCs/>
                <w:color w:val="000000"/>
                <w:sz w:val="20"/>
                <w:szCs w:val="20"/>
              </w:rPr>
              <w:lastRenderedPageBreak/>
              <w:t>учреждения дополнительного образования детей</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526,07000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116,76900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78,72200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81,17700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83,13400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83,13400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83,13400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63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526,07000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116,76900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78,72200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81,17700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83,13400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83,13400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83,13400</w:t>
            </w:r>
          </w:p>
        </w:tc>
      </w:tr>
      <w:tr w:rsidR="00EC2D07" w:rsidRPr="00A41602" w:rsidTr="00EC2D07">
        <w:trPr>
          <w:trHeight w:val="37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2.1.4</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Расходы на обеспечение </w:t>
            </w:r>
            <w:proofErr w:type="gramStart"/>
            <w:r w:rsidRPr="00A41602">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50 989,09800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1 649,88900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4 517,90900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10 596,25000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10 694,55000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11 416,65000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12 113,85000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8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50 989,09800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1 649,88900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4 517,90900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10 596,25000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10 694,55000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11 416,65000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12 113,85000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1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 xml:space="preserve">Управление </w:t>
            </w:r>
            <w:proofErr w:type="gramStart"/>
            <w:r w:rsidRPr="00A4160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 xml:space="preserve">всего, в </w:t>
            </w:r>
            <w:proofErr w:type="spellStart"/>
            <w:r w:rsidRPr="00A41602">
              <w:rPr>
                <w:rFonts w:ascii="Times New Roman" w:eastAsia="Times New Roman" w:hAnsi="Times New Roman" w:cs="Times New Roman"/>
                <w:b/>
                <w:bCs/>
                <w:i/>
                <w:iCs/>
                <w:color w:val="000000"/>
                <w:sz w:val="20"/>
                <w:szCs w:val="20"/>
              </w:rPr>
              <w:t>т.ч</w:t>
            </w:r>
            <w:proofErr w:type="spellEnd"/>
            <w:r w:rsidRPr="00A41602">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243 195,92023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37 052,94100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37 941,48600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39 398,34223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41 829,26900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42 785,38800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44 188,49400</w:t>
            </w:r>
          </w:p>
        </w:tc>
      </w:tr>
      <w:tr w:rsidR="00EC2D07" w:rsidRPr="00A41602" w:rsidTr="00EC2D07">
        <w:trPr>
          <w:trHeight w:val="4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r>
      <w:tr w:rsidR="00EC2D07" w:rsidRPr="00A41602" w:rsidTr="00EC2D07">
        <w:trPr>
          <w:trHeight w:val="55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243 195,92023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37 052,94100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37 941,48600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39 398,34223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41 829,26900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42 785,38800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44 188,49400</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r>
      <w:tr w:rsidR="00EC2D07" w:rsidRPr="00A41602" w:rsidTr="00EC2D07">
        <w:trPr>
          <w:trHeight w:val="60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Основное мероприятие 1</w:t>
            </w:r>
            <w:r w:rsidRPr="00A41602">
              <w:rPr>
                <w:rFonts w:ascii="Times New Roman" w:eastAsia="Times New Roman" w:hAnsi="Times New Roman" w:cs="Times New Roman"/>
                <w:b/>
                <w:bCs/>
                <w:color w:val="000000"/>
                <w:sz w:val="20"/>
                <w:szCs w:val="20"/>
              </w:rPr>
              <w:br/>
              <w:t xml:space="preserve">Финансовое обеспечение деятельности  </w:t>
            </w:r>
            <w:r w:rsidRPr="00A41602">
              <w:rPr>
                <w:rFonts w:ascii="Times New Roman" w:eastAsia="Times New Roman" w:hAnsi="Times New Roman" w:cs="Times New Roman"/>
                <w:b/>
                <w:bCs/>
                <w:color w:val="000000"/>
                <w:sz w:val="20"/>
                <w:szCs w:val="20"/>
              </w:rPr>
              <w:lastRenderedPageBreak/>
              <w:t>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w:t>
            </w:r>
            <w:r w:rsidRPr="00A41602">
              <w:rPr>
                <w:rFonts w:ascii="Times New Roman" w:eastAsia="Times New Roman" w:hAnsi="Times New Roman" w:cs="Times New Roman"/>
                <w:b/>
                <w:bCs/>
                <w:color w:val="000000"/>
                <w:sz w:val="20"/>
                <w:szCs w:val="20"/>
              </w:rPr>
              <w:lastRenderedPageBreak/>
              <w:t>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243 195,92023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37 052,94100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37 941,48600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39 398,34223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41 829,26900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42 785,38800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44 188,49400</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243 195,92023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37 052,94100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37 941,48600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39 398,34223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41 829,26900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42 785,38800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44 188,49400</w:t>
            </w:r>
          </w:p>
        </w:tc>
      </w:tr>
      <w:tr w:rsidR="00EC2D07" w:rsidRPr="00A41602" w:rsidTr="00EC2D07">
        <w:trPr>
          <w:trHeight w:val="52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39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3.1.1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A41602">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36 112,67200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5 653,74100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5 626,35500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6 110,60900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6 418,31000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6 151,65100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6 152,00600</w:t>
            </w:r>
          </w:p>
        </w:tc>
      </w:tr>
      <w:tr w:rsidR="00EC2D07" w:rsidRPr="00A41602" w:rsidTr="00EC2D07">
        <w:trPr>
          <w:trHeight w:val="48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36 112,67200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5 653,74100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5 626,35500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6 110,60900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6 418,31000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6 151,65100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6 152,00600</w:t>
            </w:r>
          </w:p>
        </w:tc>
      </w:tr>
      <w:tr w:rsidR="00EC2D07" w:rsidRPr="00A41602" w:rsidTr="00EC2D07">
        <w:trPr>
          <w:trHeight w:val="66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2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3.1.2</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образовательных организаций, </w:t>
            </w:r>
            <w:r w:rsidRPr="00A41602">
              <w:rPr>
                <w:rFonts w:ascii="Times New Roman" w:eastAsia="Times New Roman" w:hAnsi="Times New Roman" w:cs="Times New Roman"/>
                <w:b/>
                <w:bCs/>
                <w:color w:val="000000"/>
                <w:sz w:val="20"/>
                <w:szCs w:val="20"/>
              </w:rPr>
              <w:lastRenderedPageBreak/>
              <w:t>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w:t>
            </w:r>
            <w:r w:rsidRPr="00A41602">
              <w:rPr>
                <w:rFonts w:ascii="Times New Roman" w:eastAsia="Times New Roman" w:hAnsi="Times New Roman" w:cs="Times New Roman"/>
                <w:b/>
                <w:bCs/>
                <w:color w:val="000000"/>
                <w:sz w:val="20"/>
                <w:szCs w:val="20"/>
              </w:rPr>
              <w:lastRenderedPageBreak/>
              <w:t>муниципальное казенное учреждение «Методический центр обеспечения деятельности муниципальных образовательных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207 083,24823</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31 399,20000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32 315,13100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33 287,73323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35 410,95900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36 633,73700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38 036,48800</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207 083,24823</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31 399,20000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32 315,13100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33 287,73323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35 410,95900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36 633,73700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38 036,48800</w:t>
            </w:r>
          </w:p>
        </w:tc>
      </w:tr>
      <w:tr w:rsidR="00EC2D07" w:rsidRPr="00A41602" w:rsidTr="00EC2D07">
        <w:trPr>
          <w:trHeight w:val="61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2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lastRenderedPageBreak/>
              <w:t>4</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 xml:space="preserve">Управление </w:t>
            </w:r>
            <w:proofErr w:type="gramStart"/>
            <w:r w:rsidRPr="00A4160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 xml:space="preserve">всего, в </w:t>
            </w:r>
            <w:proofErr w:type="spellStart"/>
            <w:r w:rsidRPr="00A41602">
              <w:rPr>
                <w:rFonts w:ascii="Times New Roman" w:eastAsia="Times New Roman" w:hAnsi="Times New Roman" w:cs="Times New Roman"/>
                <w:b/>
                <w:bCs/>
                <w:i/>
                <w:iCs/>
                <w:color w:val="000000"/>
                <w:sz w:val="20"/>
                <w:szCs w:val="20"/>
              </w:rPr>
              <w:t>т.ч</w:t>
            </w:r>
            <w:proofErr w:type="spellEnd"/>
            <w:r w:rsidRPr="00A41602">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r>
      <w:tr w:rsidR="00EC2D07" w:rsidRPr="00A41602" w:rsidTr="00EC2D07">
        <w:trPr>
          <w:trHeight w:val="42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r>
      <w:tr w:rsidR="00EC2D07" w:rsidRPr="00A41602" w:rsidTr="00EC2D07">
        <w:trPr>
          <w:trHeight w:val="42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0,00000</w:t>
            </w:r>
          </w:p>
        </w:tc>
      </w:tr>
      <w:tr w:rsidR="00EC2D07" w:rsidRPr="00A41602" w:rsidTr="00EC2D07">
        <w:trPr>
          <w:trHeight w:val="42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i/>
                <w:iCs/>
                <w:color w:val="000000"/>
                <w:sz w:val="20"/>
                <w:szCs w:val="20"/>
              </w:rPr>
            </w:pPr>
            <w:r w:rsidRPr="00A41602">
              <w:rPr>
                <w:rFonts w:ascii="Times New Roman" w:eastAsia="Times New Roman" w:hAnsi="Times New Roman" w:cs="Times New Roman"/>
                <w:i/>
                <w:iCs/>
                <w:color w:val="000000"/>
                <w:sz w:val="20"/>
                <w:szCs w:val="20"/>
              </w:rPr>
              <w:t>125,00000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i/>
                <w:iCs/>
                <w:color w:val="000000"/>
                <w:sz w:val="20"/>
                <w:szCs w:val="20"/>
              </w:rPr>
            </w:pPr>
            <w:r w:rsidRPr="00A41602">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540"/>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4.1</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Управление </w:t>
            </w:r>
            <w:proofErr w:type="gramStart"/>
            <w:r w:rsidRPr="00A4160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41602">
              <w:rPr>
                <w:rFonts w:ascii="Times New Roman" w:eastAsia="Times New Roman" w:hAnsi="Times New Roman" w:cs="Times New Roman"/>
                <w:b/>
                <w:bCs/>
                <w:color w:val="000000"/>
                <w:sz w:val="20"/>
                <w:szCs w:val="20"/>
              </w:rPr>
              <w:t xml:space="preserve"> Крым, Евпаторийский городской совет</w:t>
            </w: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125,00000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125,00000</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9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60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125,00000</w:t>
            </w:r>
          </w:p>
        </w:tc>
        <w:tc>
          <w:tcPr>
            <w:tcW w:w="879"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125,00000</w:t>
            </w:r>
          </w:p>
        </w:tc>
        <w:tc>
          <w:tcPr>
            <w:tcW w:w="971" w:type="dxa"/>
            <w:tcBorders>
              <w:top w:val="nil"/>
              <w:left w:val="nil"/>
              <w:bottom w:val="single" w:sz="4" w:space="0" w:color="auto"/>
              <w:right w:val="single" w:sz="4" w:space="0" w:color="auto"/>
            </w:tcBorders>
            <w:shd w:val="clear" w:color="000000" w:fill="FFFFFF"/>
            <w:noWrap/>
            <w:vAlign w:val="bottom"/>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125,00000</w:t>
            </w:r>
          </w:p>
        </w:tc>
      </w:tr>
      <w:tr w:rsidR="00EC2D07" w:rsidRPr="00A41602" w:rsidTr="00EC2D07">
        <w:trPr>
          <w:trHeight w:val="4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color w:val="000000"/>
                <w:sz w:val="20"/>
                <w:szCs w:val="20"/>
              </w:rPr>
            </w:pPr>
            <w:r w:rsidRPr="00A41602">
              <w:rPr>
                <w:rFonts w:ascii="Times New Roman" w:eastAsia="Times New Roman" w:hAnsi="Times New Roman" w:cs="Times New Roman"/>
                <w:color w:val="000000"/>
                <w:sz w:val="20"/>
                <w:szCs w:val="20"/>
              </w:rPr>
              <w:t>0,00000</w:t>
            </w:r>
          </w:p>
        </w:tc>
      </w:tr>
      <w:tr w:rsidR="00EC2D07" w:rsidRPr="00A41602" w:rsidTr="00EC2D07">
        <w:trPr>
          <w:trHeight w:val="465"/>
        </w:trPr>
        <w:tc>
          <w:tcPr>
            <w:tcW w:w="7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w:t>
            </w:r>
          </w:p>
        </w:tc>
        <w:tc>
          <w:tcPr>
            <w:tcW w:w="2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A41602" w:rsidRDefault="00A41602" w:rsidP="00A41602">
            <w:pPr>
              <w:spacing w:after="0" w:line="240" w:lineRule="auto"/>
              <w:jc w:val="center"/>
              <w:rPr>
                <w:rFonts w:ascii="Times New Roman" w:eastAsia="Times New Roman" w:hAnsi="Times New Roman" w:cs="Times New Roman"/>
                <w:b/>
                <w:bCs/>
                <w:color w:val="000000"/>
                <w:sz w:val="20"/>
                <w:szCs w:val="20"/>
              </w:rPr>
            </w:pPr>
            <w:proofErr w:type="gramStart"/>
            <w:r w:rsidRPr="00A41602">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A41602">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w:t>
            </w:r>
            <w:r w:rsidRPr="00A41602">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lastRenderedPageBreak/>
              <w:t xml:space="preserve">всего, в </w:t>
            </w:r>
            <w:proofErr w:type="spellStart"/>
            <w:r w:rsidRPr="00A41602">
              <w:rPr>
                <w:rFonts w:ascii="Times New Roman" w:eastAsia="Times New Roman" w:hAnsi="Times New Roman" w:cs="Times New Roman"/>
                <w:b/>
                <w:bCs/>
                <w:color w:val="000000"/>
                <w:sz w:val="20"/>
                <w:szCs w:val="20"/>
              </w:rPr>
              <w:t>т.ч</w:t>
            </w:r>
            <w:proofErr w:type="spellEnd"/>
            <w:r w:rsidRPr="00A41602">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9 987 600,93596</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1 526 942,30432</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1 631 988,32456</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1 625 200,48245</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1 706 376,85804</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1 734 763,86029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1 762 329,10630</w:t>
            </w:r>
          </w:p>
        </w:tc>
      </w:tr>
      <w:tr w:rsidR="00EC2D07" w:rsidRPr="00A41602" w:rsidTr="00EC2D07">
        <w:trPr>
          <w:trHeight w:val="45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551 386,40635</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78 296,09490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67 718,61174</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107 400,92690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109 391,43102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99 620,61310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88 958,72869</w:t>
            </w:r>
          </w:p>
        </w:tc>
      </w:tr>
      <w:tr w:rsidR="00EC2D07" w:rsidRPr="00A41602" w:rsidTr="00EC2D07">
        <w:trPr>
          <w:trHeight w:val="510"/>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6 861 446,23161</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1 067 023,36613</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1 066 458,12028</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1 076 584,58363</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1 182 095,49802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1 231 916,80219</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1 237 367,86136</w:t>
            </w:r>
          </w:p>
        </w:tc>
      </w:tr>
      <w:tr w:rsidR="00EC2D07" w:rsidRPr="00A41602" w:rsidTr="00EC2D07">
        <w:trPr>
          <w:trHeight w:val="4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2 574 768,29800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381 622,84329</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497 811,59254</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441 214,97192</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414 889,92900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403 226,44500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436 002,51625</w:t>
            </w:r>
          </w:p>
        </w:tc>
      </w:tr>
      <w:tr w:rsidR="00EC2D07" w:rsidRPr="00A41602" w:rsidTr="00EC2D07">
        <w:trPr>
          <w:trHeight w:val="435"/>
        </w:trPr>
        <w:tc>
          <w:tcPr>
            <w:tcW w:w="703"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558"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A41602" w:rsidRPr="00A41602" w:rsidRDefault="00A41602" w:rsidP="00A41602">
            <w:pPr>
              <w:spacing w:after="0" w:line="240" w:lineRule="auto"/>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879"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c>
          <w:tcPr>
            <w:tcW w:w="971" w:type="dxa"/>
            <w:tcBorders>
              <w:top w:val="nil"/>
              <w:left w:val="nil"/>
              <w:bottom w:val="single" w:sz="4" w:space="0" w:color="auto"/>
              <w:right w:val="single" w:sz="4" w:space="0" w:color="auto"/>
            </w:tcBorders>
            <w:shd w:val="clear" w:color="000000" w:fill="FFFFFF"/>
            <w:noWrap/>
            <w:vAlign w:val="center"/>
            <w:hideMark/>
          </w:tcPr>
          <w:p w:rsidR="00A41602" w:rsidRPr="00A41602" w:rsidRDefault="00A41602" w:rsidP="00A41602">
            <w:pPr>
              <w:spacing w:after="0" w:line="240" w:lineRule="auto"/>
              <w:jc w:val="center"/>
              <w:rPr>
                <w:rFonts w:ascii="Times New Roman" w:eastAsia="Times New Roman" w:hAnsi="Times New Roman" w:cs="Times New Roman"/>
                <w:b/>
                <w:bCs/>
                <w:color w:val="000000"/>
                <w:sz w:val="20"/>
                <w:szCs w:val="20"/>
              </w:rPr>
            </w:pPr>
            <w:r w:rsidRPr="00A41602">
              <w:rPr>
                <w:rFonts w:ascii="Times New Roman" w:eastAsia="Times New Roman" w:hAnsi="Times New Roman" w:cs="Times New Roman"/>
                <w:b/>
                <w:bCs/>
                <w:color w:val="000000"/>
                <w:sz w:val="20"/>
                <w:szCs w:val="20"/>
              </w:rPr>
              <w:t>0,00000</w:t>
            </w:r>
          </w:p>
        </w:tc>
      </w:tr>
    </w:tbl>
    <w:p w:rsidR="00DB4E34" w:rsidRDefault="00DB4E34" w:rsidP="00FD3DE3">
      <w:pPr>
        <w:spacing w:after="0" w:line="240" w:lineRule="auto"/>
        <w:rPr>
          <w:rFonts w:ascii="Times New Roman" w:eastAsia="Times New Roman" w:hAnsi="Times New Roman"/>
          <w:b/>
          <w:sz w:val="24"/>
          <w:szCs w:val="24"/>
        </w:rPr>
      </w:pPr>
    </w:p>
    <w:p w:rsidR="00DB4E34" w:rsidRDefault="00DB4E34"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0C" w:rsidRDefault="0012760C">
      <w:pPr>
        <w:spacing w:after="0" w:line="240" w:lineRule="auto"/>
      </w:pPr>
      <w:r>
        <w:separator/>
      </w:r>
    </w:p>
  </w:endnote>
  <w:endnote w:type="continuationSeparator" w:id="0">
    <w:p w:rsidR="0012760C" w:rsidRDefault="0012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0C" w:rsidRDefault="0012760C">
      <w:pPr>
        <w:spacing w:after="0" w:line="240" w:lineRule="auto"/>
      </w:pPr>
      <w:r>
        <w:separator/>
      </w:r>
    </w:p>
  </w:footnote>
  <w:footnote w:type="continuationSeparator" w:id="0">
    <w:p w:rsidR="0012760C" w:rsidRDefault="00127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jc w:val="center"/>
    </w:pPr>
  </w:p>
  <w:p w:rsidR="00EC2D07" w:rsidRDefault="00EC2D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FA13-0C5D-45B0-8689-60BE561B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21</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520</cp:revision>
  <cp:lastPrinted>2023-10-16T06:02:00Z</cp:lastPrinted>
  <dcterms:created xsi:type="dcterms:W3CDTF">2022-03-04T09:38:00Z</dcterms:created>
  <dcterms:modified xsi:type="dcterms:W3CDTF">2023-10-26T12:22:00Z</dcterms:modified>
</cp:coreProperties>
</file>